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B602E4" w:rsidRDefault="00591330" w:rsidP="005969B7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591330" w:rsidRPr="00B602E4">
        <w:rPr>
          <w:rFonts w:ascii="Times New Roman" w:hAnsi="Times New Roman"/>
          <w:sz w:val="24"/>
          <w:szCs w:val="24"/>
          <w:lang w:val="sr-Cyrl-BA"/>
        </w:rPr>
        <w:t>На основу члана 70. став 1. тачка 2. и члан</w:t>
      </w:r>
      <w:r w:rsidR="009C3C31">
        <w:rPr>
          <w:rFonts w:ascii="Times New Roman" w:hAnsi="Times New Roman"/>
          <w:sz w:val="24"/>
          <w:szCs w:val="24"/>
          <w:lang w:val="sr-Cyrl-BA"/>
        </w:rPr>
        <w:t>а 109. Устава Републике Српске,</w:t>
      </w:r>
      <w:bookmarkStart w:id="0" w:name="_GoBack"/>
      <w:bookmarkEnd w:id="0"/>
      <w:r w:rsidR="00591330" w:rsidRPr="00B602E4">
        <w:rPr>
          <w:rFonts w:ascii="Times New Roman" w:hAnsi="Times New Roman"/>
          <w:sz w:val="24"/>
          <w:szCs w:val="24"/>
          <w:lang w:val="sr-Cyrl-BA"/>
        </w:rPr>
        <w:t xml:space="preserve">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ОДЛУКУ</w:t>
      </w:r>
    </w:p>
    <w:p w:rsidR="00591330" w:rsidRPr="00B602E4" w:rsidRDefault="00591330" w:rsidP="00591330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О ПРИЈЕВРЕМЕНОМ СТУПАЊУ НА СНАГУ ЗАКОНА О </w:t>
      </w:r>
      <w:r w:rsidR="00880695">
        <w:rPr>
          <w:rFonts w:ascii="Times New Roman" w:hAnsi="Times New Roman"/>
          <w:b/>
          <w:sz w:val="26"/>
          <w:szCs w:val="26"/>
          <w:lang w:val="sr-Cyrl-BA"/>
        </w:rPr>
        <w:t>ФИНАНСИРАЊУ ПОЛИТИЧКИХ ОРГАНИЗАЦИЈА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880695">
        <w:rPr>
          <w:rFonts w:ascii="Times New Roman" w:hAnsi="Times New Roman"/>
          <w:sz w:val="24"/>
          <w:szCs w:val="24"/>
          <w:lang w:val="sr-Cyrl-BA"/>
        </w:rPr>
        <w:t>о финансирању политичких организација</w:t>
      </w:r>
      <w:r w:rsidR="00355A6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утврђено је да постоје нарочито оправдани разлози да наведени закон ступи на снагу наредног дана од дана објављивања. 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B602E4">
        <w:rPr>
          <w:rFonts w:ascii="Times New Roman" w:hAnsi="Times New Roman"/>
          <w:sz w:val="24"/>
          <w:szCs w:val="24"/>
          <w:lang w:val="sr-Cyrl-BA"/>
        </w:rPr>
        <w:t>„Службеном гласнику Републике Српске“.</w:t>
      </w:r>
    </w:p>
    <w:p w:rsidR="00591330" w:rsidRPr="00B602E4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3988" w:rsidRPr="00B602E4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:rsidR="00591330" w:rsidRPr="00B602E4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Датум: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Ненад Стевандић</w:t>
      </w: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sectPr w:rsidR="00591330" w:rsidRPr="00B602E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3447E9"/>
    <w:rsid w:val="00355A69"/>
    <w:rsid w:val="00574047"/>
    <w:rsid w:val="00591330"/>
    <w:rsid w:val="005969B7"/>
    <w:rsid w:val="00672024"/>
    <w:rsid w:val="006D799D"/>
    <w:rsid w:val="006F2FB6"/>
    <w:rsid w:val="00880695"/>
    <w:rsid w:val="009217D9"/>
    <w:rsid w:val="009B084F"/>
    <w:rsid w:val="009C3C31"/>
    <w:rsid w:val="00B602E4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6247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2025-03-11T08:38:00Z</dcterms:created>
  <dcterms:modified xsi:type="dcterms:W3CDTF">2025-05-12T12:39:00Z</dcterms:modified>
</cp:coreProperties>
</file>